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附件：</w:t>
      </w:r>
      <w:r>
        <w:rPr>
          <w:rFonts w:hint="eastAsia"/>
          <w:b/>
          <w:bCs/>
          <w:sz w:val="44"/>
          <w:szCs w:val="44"/>
        </w:rPr>
        <w:t>科学技术进步奖拟提名项目公示材料</w:t>
      </w:r>
    </w:p>
    <w:p>
      <w:pPr>
        <w:rPr>
          <w:rFonts w:hint="eastAsia"/>
          <w:b/>
          <w:bCs/>
          <w:sz w:val="40"/>
          <w:szCs w:val="40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6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214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项目名称</w:t>
            </w:r>
          </w:p>
        </w:tc>
        <w:tc>
          <w:tcPr>
            <w:tcW w:w="633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光伏产品提效技术研发及应用:分子诱导-纳米碳耦合表面钝化技术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214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提名单位</w:t>
            </w:r>
          </w:p>
        </w:tc>
        <w:tc>
          <w:tcPr>
            <w:tcW w:w="633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保定市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8" w:hRule="atLeast"/>
          <w:jc w:val="center"/>
        </w:trPr>
        <w:tc>
          <w:tcPr>
            <w:tcW w:w="214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主要完成单位</w:t>
            </w:r>
          </w:p>
        </w:tc>
        <w:tc>
          <w:tcPr>
            <w:tcW w:w="6336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河北大学，英利能源发展有限公司</w:t>
            </w:r>
            <w:bookmarkStart w:id="0" w:name="_GoBack"/>
            <w:bookmarkEnd w:id="0"/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，一道新能源科技股份有限公司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4" w:hRule="atLeast"/>
          <w:jc w:val="center"/>
        </w:trPr>
        <w:tc>
          <w:tcPr>
            <w:tcW w:w="214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主要完成人</w:t>
            </w:r>
          </w:p>
        </w:tc>
        <w:tc>
          <w:tcPr>
            <w:tcW w:w="6336" w:type="dxa"/>
            <w:noWrap w:val="0"/>
            <w:vAlign w:val="center"/>
          </w:tcPr>
          <w:p>
            <w:pPr>
              <w:widowControl w:val="0"/>
              <w:jc w:val="both"/>
              <w:rPr>
                <w:rFonts w:hint="eastAsia" w:eastAsia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</w:rPr>
              <w:t>陈剑辉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32"/>
                <w:szCs w:val="32"/>
                <w:vertAlign w:val="baseline"/>
              </w:rPr>
              <w:t>史金超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32"/>
                <w:szCs w:val="32"/>
                <w:vertAlign w:val="baseline"/>
              </w:rPr>
              <w:t>章康平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32"/>
                <w:szCs w:val="32"/>
                <w:vertAlign w:val="baseline"/>
              </w:rPr>
              <w:t>张旭宁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32"/>
                <w:szCs w:val="32"/>
                <w:vertAlign w:val="baseline"/>
              </w:rPr>
              <w:t>杨德华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、</w:t>
            </w:r>
            <w:r>
              <w:rPr>
                <w:rFonts w:hint="eastAsia"/>
                <w:sz w:val="32"/>
                <w:szCs w:val="32"/>
                <w:vertAlign w:val="baseline"/>
              </w:rPr>
              <w:t>吴萌萌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、胥星星、高青、郭静、李英叶</w:t>
            </w:r>
          </w:p>
        </w:tc>
      </w:tr>
    </w:tbl>
    <w:p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ZDVlMDg4NjY0NjNmODMxMGFiOTljMjI3ZDdmNTYifQ=="/>
  </w:docVars>
  <w:rsids>
    <w:rsidRoot w:val="00000000"/>
    <w:rsid w:val="10AD6EE0"/>
    <w:rsid w:val="23717CB9"/>
    <w:rsid w:val="34144E82"/>
    <w:rsid w:val="36C56FBF"/>
    <w:rsid w:val="41436921"/>
    <w:rsid w:val="52F933E9"/>
    <w:rsid w:val="539B01A9"/>
    <w:rsid w:val="5FF72267"/>
    <w:rsid w:val="6E38345A"/>
    <w:rsid w:val="745C3D5B"/>
    <w:rsid w:val="750A5C92"/>
    <w:rsid w:val="7A7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0</TotalTime>
  <ScaleCrop>false</ScaleCrop>
  <LinksUpToDate>false</LinksUpToDate>
  <CharactersWithSpaces>140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2025-08-25T08:37:00Z</dcterms:created>
  <dc:creator>10698</dc:creator>
  <cp:lastModifiedBy>star</cp:lastModifiedBy>
  <dcterms:modified xsi:type="dcterms:W3CDTF">2025-08-25T09:02:14Z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TemplateDocerSaveRecord">
    <vt:lpwstr>eyJoZGlkIjoiYmZkOTlmZjY4NDAxYTliY2VmNmZmZTc1MmU1MDNhOTAiLCJ1c2VySWQiOiIzOTIyNDU2ODcifQ==</vt:lpwstr>
  </property>
  <property fmtid="{D5CDD505-2E9C-101B-9397-08002B2CF9AE}" pid="4" name="ICV">
    <vt:lpwstr>645471CA354142C68CFE30D56C440828_12</vt:lpwstr>
  </property>
</Properties>
</file>